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国际茶文化与茶产业发展研讨会参与学生名单</w:t>
      </w:r>
    </w:p>
    <w:p>
      <w:pPr>
        <w:pStyle w:val="2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0人，分为1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班长：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屈泽博：18211736775</w:t>
      </w:r>
    </w:p>
    <w:tbl>
      <w:tblPr>
        <w:tblStyle w:val="4"/>
        <w:tblW w:w="792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94"/>
        <w:gridCol w:w="188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陈俊哲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一组组长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屈泽博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崔凤琪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礼仪队长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艾尼沙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礼仪队员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郑梦园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礼仪队员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胡玛尔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礼仪队员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王璐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礼仪队员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2016级生物制药班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朱梓钰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摄影师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2016级生物制药班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翟新可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陈盼盼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张笑浅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二组组长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孙燕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席蕊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杜香情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安亚菲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朱婉婉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孙玉青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马源哲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杨彦彦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程东霞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牛好迪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史青青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陶桃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徐红菊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单玉爽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肖飒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马肖杰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文淑婷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马瑶瑶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郑浓意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郝志莲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韩美旭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张晓雅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亢晓敏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张瑞静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李武灵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马英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肖楠楠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2017级生科2班 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张永平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岳东倩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张杉杉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关若琳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周祥坤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岳淼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许雪珂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贺月丽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宋雪柯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胡启琰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2017级生科2班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宋梦鸽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宫可心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李颂垒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韩雪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樊柳霄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王常宝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牛若鑫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芦可馨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2017级生技班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苏诗雨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刘艳粉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訾孟丽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陈屹芳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赵聪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布买热木·吐尔逊买买提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刘亚茹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宋欢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赵剑锋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2017级生物制药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邓淑芳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刘梦梦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路畅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孙裕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付亚菲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王宁泽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王兆迎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闫瑞敏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张庆茜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秦慕雪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2017级茶学班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杨茜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路璐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毛潇潇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陈希雅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洪慧颖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孙杰宇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孙晓菲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李雨婷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魏雨露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彭慧敏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张梦迪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苏小玉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尚书华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向立伟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曹银辉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孙丹阳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石俪舜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杨淑岚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2016级生物科学</w:t>
            </w:r>
            <w:r>
              <w:rPr>
                <w:rFonts w:ascii="Calibri" w:hAnsi="Calibri" w:eastAsia="宋体" w:cs="Calibri"/>
                <w:color w:val="000000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庞亚星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朱灿鹤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2017级生科1班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王晶晶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0A50"/>
    <w:rsid w:val="5FBA24CD"/>
    <w:rsid w:val="62EA6FAC"/>
    <w:rsid w:val="6BA02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Times New Roman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1647</Words>
  <Characters>2483</Characters>
  <Paragraphs>851</Paragraphs>
  <TotalTime>0</TotalTime>
  <ScaleCrop>false</ScaleCrop>
  <LinksUpToDate>false</LinksUpToDate>
  <CharactersWithSpaces>2611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2018-04-27T16:01:00Z</dcterms:created>
  <dc:creator>常安</dc:creator>
  <cp:lastModifiedBy>しん黙</cp:lastModifiedBy>
  <dcterms:modified xsi:type="dcterms:W3CDTF">2018-05-02T08:26:44Z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